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63F8" w14:textId="77777777" w:rsidR="00D90320" w:rsidRPr="00D90320" w:rsidRDefault="00D90320" w:rsidP="00D90320">
      <w:pPr>
        <w:jc w:val="center"/>
        <w:rPr>
          <w:b/>
          <w:sz w:val="28"/>
          <w:szCs w:val="28"/>
        </w:rPr>
      </w:pPr>
      <w:bookmarkStart w:id="0" w:name="_GoBack"/>
      <w:bookmarkEnd w:id="0"/>
      <w:r w:rsidRPr="00D90320">
        <w:rPr>
          <w:b/>
          <w:sz w:val="28"/>
          <w:szCs w:val="28"/>
        </w:rPr>
        <w:t>WORKING GROUP MINUTES</w:t>
      </w:r>
    </w:p>
    <w:p w14:paraId="7B2E1B13" w14:textId="77777777" w:rsidR="00D90320" w:rsidRDefault="00D90320" w:rsidP="004B04B2">
      <w:pPr>
        <w:spacing w:after="0"/>
      </w:pPr>
    </w:p>
    <w:p w14:paraId="32D19D04" w14:textId="76430600" w:rsidR="00051B29" w:rsidRDefault="00D90320" w:rsidP="00EF79C0">
      <w:pPr>
        <w:spacing w:after="0"/>
      </w:pPr>
      <w:r>
        <w:t>Minu</w:t>
      </w:r>
      <w:r w:rsidR="00580A26">
        <w:t>tes of a meeting of the Bledlow-cum-</w:t>
      </w:r>
      <w:r>
        <w:t xml:space="preserve">Saunderton Neighbourhood Plan Working Group held on </w:t>
      </w:r>
      <w:r w:rsidR="00804E6B">
        <w:t>2</w:t>
      </w:r>
      <w:r w:rsidR="0000089B">
        <w:t>5</w:t>
      </w:r>
      <w:r w:rsidR="002003B7" w:rsidRPr="002003B7">
        <w:rPr>
          <w:vertAlign w:val="superscript"/>
        </w:rPr>
        <w:t>th</w:t>
      </w:r>
      <w:r w:rsidR="002003B7">
        <w:t xml:space="preserve"> </w:t>
      </w:r>
      <w:r w:rsidR="0000089B">
        <w:t>July</w:t>
      </w:r>
      <w:r>
        <w:t xml:space="preserve"> 201</w:t>
      </w:r>
      <w:r w:rsidR="00E90D7F">
        <w:t>6</w:t>
      </w:r>
      <w:r>
        <w:t xml:space="preserve"> at </w:t>
      </w:r>
      <w:r w:rsidR="003636BC">
        <w:t>the Lions</w:t>
      </w:r>
      <w:r w:rsidR="001779D5">
        <w:t>, Bledlow</w:t>
      </w:r>
      <w:r>
        <w:t xml:space="preserve"> at </w:t>
      </w:r>
      <w:r w:rsidR="003636BC">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4C178C42" w14:textId="2B0BDADB" w:rsidR="007C3A0A" w:rsidRDefault="007C3A0A" w:rsidP="007531B5">
      <w:pPr>
        <w:spacing w:after="0"/>
      </w:pPr>
      <w:r>
        <w:tab/>
      </w:r>
      <w:r>
        <w:tab/>
      </w:r>
      <w:r>
        <w:tab/>
      </w:r>
      <w:r w:rsidR="00804E6B">
        <w:t>Paul Castle</w:t>
      </w:r>
    </w:p>
    <w:p w14:paraId="1BF5DCBF" w14:textId="3A6A4C93" w:rsidR="007E3BB5" w:rsidRDefault="007E3BB5" w:rsidP="007E3BB5">
      <w:pPr>
        <w:spacing w:after="0"/>
        <w:ind w:left="1440" w:firstLine="720"/>
      </w:pPr>
      <w:r>
        <w:t>Andrew Sage</w:t>
      </w:r>
    </w:p>
    <w:p w14:paraId="7AB7B37E" w14:textId="480413A8" w:rsidR="008152B0" w:rsidRDefault="006F7D04" w:rsidP="003636BC">
      <w:pPr>
        <w:pBdr>
          <w:bottom w:val="single" w:sz="12" w:space="1" w:color="auto"/>
        </w:pBdr>
        <w:spacing w:after="0"/>
      </w:pPr>
      <w:r>
        <w:tab/>
      </w:r>
      <w:r>
        <w:tab/>
      </w:r>
      <w:r>
        <w:tab/>
      </w:r>
      <w:r w:rsidR="002231D2">
        <w:tab/>
      </w:r>
    </w:p>
    <w:p w14:paraId="2E881428" w14:textId="77777777" w:rsidR="002901EC" w:rsidRDefault="002901EC">
      <w:pPr>
        <w:pBdr>
          <w:bottom w:val="single" w:sz="12" w:space="1" w:color="auto"/>
        </w:pBdr>
      </w:pP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65D0F28C" w:rsidR="00D90320" w:rsidRPr="00C84474" w:rsidRDefault="00D90320" w:rsidP="004932A2">
      <w:pPr>
        <w:spacing w:after="0"/>
      </w:pPr>
      <w:r w:rsidRPr="00C84474">
        <w:t>The Chairman noted that a quorum was present and declared the meeting open.</w:t>
      </w:r>
      <w:r w:rsidR="00AC5593" w:rsidRPr="00C84474">
        <w:t xml:space="preserve">  </w:t>
      </w:r>
    </w:p>
    <w:p w14:paraId="4D05F471" w14:textId="77777777" w:rsidR="00146D50" w:rsidRPr="00C84474" w:rsidRDefault="00146D50" w:rsidP="00146D50">
      <w:pPr>
        <w:spacing w:after="0" w:line="240" w:lineRule="auto"/>
      </w:pPr>
    </w:p>
    <w:p w14:paraId="062245CC" w14:textId="2194A1ED" w:rsidR="00597B6E" w:rsidRPr="00C84474" w:rsidRDefault="000A0F17" w:rsidP="004932A2">
      <w:pPr>
        <w:pStyle w:val="ListParagraph"/>
        <w:numPr>
          <w:ilvl w:val="0"/>
          <w:numId w:val="1"/>
        </w:numPr>
        <w:spacing w:after="0"/>
        <w:rPr>
          <w:b/>
        </w:rPr>
      </w:pPr>
      <w:r>
        <w:rPr>
          <w:b/>
        </w:rPr>
        <w:t>Pre-submission consultation</w:t>
      </w:r>
    </w:p>
    <w:p w14:paraId="6609BD34" w14:textId="77777777" w:rsidR="00597B6E" w:rsidRPr="00C84474" w:rsidRDefault="00597B6E" w:rsidP="00597B6E">
      <w:pPr>
        <w:spacing w:after="0"/>
        <w:rPr>
          <w:b/>
        </w:rPr>
      </w:pPr>
    </w:p>
    <w:p w14:paraId="533B133F" w14:textId="3D571AFB" w:rsidR="00804E6B" w:rsidRDefault="00A4051A" w:rsidP="00597B6E">
      <w:pPr>
        <w:spacing w:after="0"/>
      </w:pPr>
      <w:r>
        <w:t xml:space="preserve">All the comments </w:t>
      </w:r>
      <w:r w:rsidR="006D6820">
        <w:t xml:space="preserve">received from local residents </w:t>
      </w:r>
      <w:r>
        <w:t xml:space="preserve">have been logged.   </w:t>
      </w:r>
      <w:r w:rsidR="006D6820">
        <w:t>Jocelyn is in the process of logging the comments from statutory and other consultees (including BCC which has been given an extension until Tuesday 26</w:t>
      </w:r>
      <w:r w:rsidR="006D6820" w:rsidRPr="006D6820">
        <w:rPr>
          <w:vertAlign w:val="superscript"/>
        </w:rPr>
        <w:t>th</w:t>
      </w:r>
      <w:r w:rsidR="006D6820">
        <w:t xml:space="preserve"> to respond).</w:t>
      </w:r>
    </w:p>
    <w:p w14:paraId="73DF57DD" w14:textId="77777777" w:rsidR="00A4051A" w:rsidRDefault="00A4051A" w:rsidP="00597B6E">
      <w:pPr>
        <w:spacing w:after="0"/>
      </w:pPr>
    </w:p>
    <w:p w14:paraId="4FD6F641" w14:textId="2F891A53" w:rsidR="00A4051A" w:rsidRDefault="00A4051A" w:rsidP="00597B6E">
      <w:pPr>
        <w:spacing w:after="0"/>
      </w:pPr>
      <w:r>
        <w:t xml:space="preserve">Altogether </w:t>
      </w:r>
      <w:r w:rsidR="006D6820">
        <w:t>there are likely to be around</w:t>
      </w:r>
      <w:r>
        <w:t xml:space="preserve"> 200 lines of comments.</w:t>
      </w:r>
    </w:p>
    <w:p w14:paraId="04B1E92B" w14:textId="77777777" w:rsidR="00A4051A" w:rsidRDefault="00A4051A" w:rsidP="00597B6E">
      <w:pPr>
        <w:spacing w:after="0"/>
      </w:pPr>
    </w:p>
    <w:p w14:paraId="168FA3E4" w14:textId="59215B9E" w:rsidR="00F144AE" w:rsidRDefault="00A4051A" w:rsidP="00597B6E">
      <w:pPr>
        <w:spacing w:after="0"/>
      </w:pPr>
      <w:r w:rsidRPr="00A4051A">
        <w:t xml:space="preserve">Luca and Derek </w:t>
      </w:r>
      <w:r>
        <w:t>will spend time this week going through</w:t>
      </w:r>
      <w:r w:rsidR="006D6820">
        <w:t xml:space="preserve"> each of the comments so that the WG can review them at its next meeting</w:t>
      </w:r>
      <w:r>
        <w:t>.</w:t>
      </w:r>
      <w:r w:rsidR="00CA212C">
        <w:t xml:space="preserve">  </w:t>
      </w:r>
    </w:p>
    <w:p w14:paraId="4D3422FC" w14:textId="77777777" w:rsidR="00CA212C" w:rsidRDefault="00CA212C" w:rsidP="00597B6E">
      <w:pPr>
        <w:spacing w:after="0"/>
      </w:pPr>
    </w:p>
    <w:p w14:paraId="06A20A3A" w14:textId="1CDFE110" w:rsidR="00804E6B" w:rsidRDefault="00804E6B" w:rsidP="004932A2">
      <w:pPr>
        <w:pStyle w:val="ListParagraph"/>
        <w:numPr>
          <w:ilvl w:val="0"/>
          <w:numId w:val="1"/>
        </w:numPr>
        <w:spacing w:after="0"/>
        <w:rPr>
          <w:b/>
        </w:rPr>
      </w:pPr>
      <w:r>
        <w:rPr>
          <w:b/>
        </w:rPr>
        <w:t xml:space="preserve">Update on </w:t>
      </w:r>
      <w:r w:rsidR="00296331">
        <w:rPr>
          <w:b/>
        </w:rPr>
        <w:t xml:space="preserve">the </w:t>
      </w:r>
      <w:proofErr w:type="spellStart"/>
      <w:r>
        <w:rPr>
          <w:b/>
        </w:rPr>
        <w:t>Molins</w:t>
      </w:r>
      <w:proofErr w:type="spellEnd"/>
      <w:r>
        <w:rPr>
          <w:b/>
        </w:rPr>
        <w:t xml:space="preserve"> appeal</w:t>
      </w:r>
    </w:p>
    <w:p w14:paraId="7E989EC7" w14:textId="77777777" w:rsidR="00804E6B" w:rsidRPr="00804E6B" w:rsidRDefault="00804E6B" w:rsidP="00804E6B">
      <w:pPr>
        <w:spacing w:after="0"/>
      </w:pPr>
    </w:p>
    <w:p w14:paraId="3F78C5BD" w14:textId="2EFDD0C6" w:rsidR="006D6820" w:rsidRDefault="004501D1" w:rsidP="00392916">
      <w:pPr>
        <w:spacing w:after="0"/>
      </w:pPr>
      <w:r>
        <w:t xml:space="preserve"> </w:t>
      </w:r>
      <w:r w:rsidR="00392916">
        <w:t>The appeal starts on 7</w:t>
      </w:r>
      <w:r w:rsidR="00392916" w:rsidRPr="00392916">
        <w:rPr>
          <w:vertAlign w:val="superscript"/>
        </w:rPr>
        <w:t>th</w:t>
      </w:r>
      <w:r w:rsidR="00392916">
        <w:t xml:space="preserve"> September </w:t>
      </w:r>
      <w:r w:rsidR="006D6820">
        <w:t xml:space="preserve">and </w:t>
      </w:r>
      <w:r w:rsidR="00C46F8D">
        <w:t xml:space="preserve">the public session </w:t>
      </w:r>
      <w:r w:rsidR="006D6820">
        <w:t>is scheduled to last for</w:t>
      </w:r>
      <w:r w:rsidR="00392916">
        <w:t xml:space="preserve"> 10 days.  </w:t>
      </w:r>
      <w:r w:rsidR="00AF3607">
        <w:t xml:space="preserve"> </w:t>
      </w:r>
    </w:p>
    <w:p w14:paraId="0EFD9364" w14:textId="77777777" w:rsidR="006D6820" w:rsidRDefault="006D6820" w:rsidP="00392916">
      <w:pPr>
        <w:spacing w:after="0"/>
      </w:pPr>
    </w:p>
    <w:p w14:paraId="2DBB91EA" w14:textId="5426C4AF" w:rsidR="00392916" w:rsidRDefault="00CB5B5C" w:rsidP="00392916">
      <w:pPr>
        <w:spacing w:after="0"/>
      </w:pPr>
      <w:r>
        <w:t>The PC is likely to attend and to make a statement (and be subject to cross examination)</w:t>
      </w:r>
      <w:r w:rsidR="00C46F8D">
        <w:t xml:space="preserve"> </w:t>
      </w:r>
      <w:r w:rsidR="00F1185A">
        <w:t>although the content of the statement is yet to be defined</w:t>
      </w:r>
      <w:r w:rsidR="006D6820">
        <w:t xml:space="preserve">.  </w:t>
      </w:r>
      <w:proofErr w:type="gramStart"/>
      <w:r w:rsidR="006D6820">
        <w:t>For example if the representations would be limited to the planning application in hand or if we were also expected to talk about the neighbourhood plan</w:t>
      </w:r>
      <w:r w:rsidR="00AF3607">
        <w:t>.</w:t>
      </w:r>
      <w:proofErr w:type="gramEnd"/>
      <w:r w:rsidR="006D6820">
        <w:t xml:space="preserve">  Provisionally it was felt that one member of the PC and one member of the WG should attend and speak if necessary.</w:t>
      </w:r>
    </w:p>
    <w:p w14:paraId="61B70501" w14:textId="77777777" w:rsidR="00AF3607" w:rsidRDefault="00AF3607" w:rsidP="00392916">
      <w:pPr>
        <w:spacing w:after="0"/>
      </w:pPr>
    </w:p>
    <w:p w14:paraId="0D95E34D" w14:textId="1942889A" w:rsidR="00AF3607" w:rsidRDefault="006D6820" w:rsidP="00392916">
      <w:pPr>
        <w:spacing w:after="0"/>
      </w:pPr>
      <w:r>
        <w:t xml:space="preserve">It was noted that St </w:t>
      </w:r>
      <w:proofErr w:type="spellStart"/>
      <w:r>
        <w:t>Congar</w:t>
      </w:r>
      <w:proofErr w:type="spellEnd"/>
      <w:r>
        <w:t xml:space="preserve"> had submitted an amended plan</w:t>
      </w:r>
      <w:r w:rsidR="00CB5B5C">
        <w:t xml:space="preserve"> and asked for feedback by </w:t>
      </w:r>
      <w:r w:rsidR="00DE556F">
        <w:t>29</w:t>
      </w:r>
      <w:r w:rsidR="00DE556F" w:rsidRPr="00C46F8D">
        <w:rPr>
          <w:vertAlign w:val="superscript"/>
        </w:rPr>
        <w:t>th</w:t>
      </w:r>
      <w:r w:rsidR="00DE556F">
        <w:t xml:space="preserve"> July</w:t>
      </w:r>
      <w:r w:rsidR="00CB5B5C">
        <w:t xml:space="preserve">.  However, because of the way that the PC meeting fell, it would not be possible for the PC to send comments to WDC within that timetable.  It was agreed that the Clerk should write to St </w:t>
      </w:r>
      <w:proofErr w:type="spellStart"/>
      <w:r w:rsidR="00CB5B5C">
        <w:t>Congar</w:t>
      </w:r>
      <w:proofErr w:type="spellEnd"/>
      <w:r w:rsidR="00CB5B5C">
        <w:t xml:space="preserve"> to let them know and to inform them that the PC would submit comments in due course once the Council had met.</w:t>
      </w:r>
      <w:r w:rsidR="00AF3607">
        <w:t xml:space="preserve">    </w:t>
      </w:r>
    </w:p>
    <w:p w14:paraId="6AA32CAA" w14:textId="77777777" w:rsidR="00AF3607" w:rsidRDefault="00AF3607" w:rsidP="00392916">
      <w:pPr>
        <w:spacing w:after="0"/>
      </w:pPr>
    </w:p>
    <w:p w14:paraId="3554A0FE" w14:textId="318AE48B" w:rsidR="00AF3607" w:rsidRDefault="00AF3607" w:rsidP="00392916">
      <w:pPr>
        <w:spacing w:after="0"/>
      </w:pPr>
      <w:r>
        <w:t xml:space="preserve">Andrew and Simon </w:t>
      </w:r>
      <w:r w:rsidR="00043612">
        <w:t xml:space="preserve">will prepare a draft </w:t>
      </w:r>
      <w:r w:rsidR="00CB5B5C">
        <w:t>depending on the outcome of the meeting</w:t>
      </w:r>
      <w:r w:rsidR="00043612">
        <w:t>.</w:t>
      </w:r>
    </w:p>
    <w:p w14:paraId="27E7B45D" w14:textId="77777777" w:rsidR="00CB5B5C" w:rsidRDefault="00CB5B5C" w:rsidP="00392916">
      <w:pPr>
        <w:spacing w:after="0"/>
      </w:pPr>
    </w:p>
    <w:p w14:paraId="6E544D8E" w14:textId="77777777" w:rsidR="00C46F8D" w:rsidRDefault="00C46F8D" w:rsidP="00392916">
      <w:pPr>
        <w:spacing w:after="0"/>
      </w:pPr>
    </w:p>
    <w:p w14:paraId="3F81EA09" w14:textId="6504A212" w:rsidR="00CB5B5C" w:rsidRDefault="00CB5B5C" w:rsidP="004932A2">
      <w:pPr>
        <w:pStyle w:val="ListParagraph"/>
        <w:numPr>
          <w:ilvl w:val="0"/>
          <w:numId w:val="1"/>
        </w:numPr>
        <w:spacing w:after="0"/>
        <w:rPr>
          <w:b/>
        </w:rPr>
      </w:pPr>
      <w:r>
        <w:rPr>
          <w:b/>
        </w:rPr>
        <w:lastRenderedPageBreak/>
        <w:t>GB4</w:t>
      </w:r>
    </w:p>
    <w:p w14:paraId="75FC242C" w14:textId="77777777" w:rsidR="00CB5B5C" w:rsidRDefault="00CB5B5C" w:rsidP="00CB5B5C">
      <w:pPr>
        <w:spacing w:after="0"/>
        <w:rPr>
          <w:b/>
        </w:rPr>
      </w:pPr>
    </w:p>
    <w:p w14:paraId="5E351515" w14:textId="22D33D35" w:rsidR="00CB5B5C" w:rsidRDefault="00CB5B5C" w:rsidP="00C46F8D">
      <w:pPr>
        <w:spacing w:after="0"/>
      </w:pPr>
      <w:r>
        <w:t>As there is disagreement within the WG on whether the GB4 extension proposals are appropriate, it was agreed that the matter be referred to the PC for resolution at the meeting to be held next week.  Paul will present the case against the extension in its current form and make alternative proposals.  Andrew or Luca will present the view in favour of the existing proposals</w:t>
      </w:r>
      <w:r w:rsidR="00296331">
        <w:t xml:space="preserve"> using the methodology</w:t>
      </w:r>
      <w:r>
        <w:t xml:space="preserve">.   The Chairman </w:t>
      </w:r>
      <w:r w:rsidR="00296331">
        <w:t xml:space="preserve">will </w:t>
      </w:r>
      <w:r>
        <w:t xml:space="preserve">provide background </w:t>
      </w:r>
      <w:r w:rsidR="00296331">
        <w:t>to the discussion and point out that</w:t>
      </w:r>
      <w:r>
        <w:t xml:space="preserve"> a majority of the WG is in favour of the proposals.</w:t>
      </w:r>
    </w:p>
    <w:p w14:paraId="54729B76" w14:textId="77777777" w:rsidR="00CB5B5C" w:rsidRPr="00CB5B5C" w:rsidRDefault="00CB5B5C" w:rsidP="00CB5B5C">
      <w:pPr>
        <w:spacing w:after="0"/>
      </w:pPr>
    </w:p>
    <w:p w14:paraId="116F172F" w14:textId="3C07496D" w:rsidR="00804E6B" w:rsidRDefault="00804E6B" w:rsidP="004932A2">
      <w:pPr>
        <w:pStyle w:val="ListParagraph"/>
        <w:numPr>
          <w:ilvl w:val="0"/>
          <w:numId w:val="1"/>
        </w:numPr>
        <w:spacing w:after="0"/>
        <w:rPr>
          <w:b/>
        </w:rPr>
      </w:pPr>
      <w:r>
        <w:rPr>
          <w:b/>
        </w:rPr>
        <w:t>Update on WDC Plan</w:t>
      </w:r>
    </w:p>
    <w:p w14:paraId="7E8EC6E4" w14:textId="77777777" w:rsidR="00804E6B" w:rsidRPr="00804E6B" w:rsidRDefault="00804E6B" w:rsidP="00804E6B">
      <w:pPr>
        <w:spacing w:after="0"/>
      </w:pPr>
    </w:p>
    <w:p w14:paraId="3963CB04" w14:textId="287F2B4D" w:rsidR="00212095" w:rsidRDefault="00AB2149" w:rsidP="00804E6B">
      <w:pPr>
        <w:spacing w:after="0"/>
      </w:pPr>
      <w:r>
        <w:t xml:space="preserve">Andrew has been through the WDC draft consultation </w:t>
      </w:r>
      <w:r w:rsidR="00CB5B5C">
        <w:t xml:space="preserve">document </w:t>
      </w:r>
      <w:r>
        <w:t>and reviewed what impact it has on the NP</w:t>
      </w:r>
      <w:r w:rsidR="00212095">
        <w:t>.</w:t>
      </w:r>
      <w:r>
        <w:t xml:space="preserve">  Luca </w:t>
      </w:r>
      <w:r w:rsidR="00CB5B5C">
        <w:t>has circulated the summary</w:t>
      </w:r>
      <w:r w:rsidR="00F1185A">
        <w:t xml:space="preserve"> for the WG members to add to</w:t>
      </w:r>
      <w:r>
        <w:t xml:space="preserve">.  </w:t>
      </w:r>
    </w:p>
    <w:p w14:paraId="63E68927" w14:textId="77777777" w:rsidR="000C6A92" w:rsidRDefault="000C6A92" w:rsidP="00804E6B">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0D8FBC7" w:rsidR="004B04B2" w:rsidRDefault="004B04B2" w:rsidP="004B04B2">
      <w:pPr>
        <w:spacing w:after="0"/>
      </w:pPr>
      <w:r>
        <w:t xml:space="preserve">The next meeting </w:t>
      </w:r>
      <w:r w:rsidR="007C3A0A">
        <w:t>was</w:t>
      </w:r>
      <w:r w:rsidR="00CA4270">
        <w:t xml:space="preserve"> </w:t>
      </w:r>
      <w:r w:rsidR="007C3A0A">
        <w:t xml:space="preserve">scheduled for </w:t>
      </w:r>
      <w:r w:rsidR="00AB2149">
        <w:t>1</w:t>
      </w:r>
      <w:r w:rsidR="00AB2149" w:rsidRPr="00AB2149">
        <w:rPr>
          <w:vertAlign w:val="superscript"/>
        </w:rPr>
        <w:t>st</w:t>
      </w:r>
      <w:r w:rsidR="00AB2149">
        <w:t xml:space="preserve"> August at 7</w:t>
      </w:r>
      <w:r w:rsidR="007C3A0A">
        <w:t xml:space="preserve">pm at </w:t>
      </w:r>
      <w:r w:rsidR="00AB2149">
        <w:t xml:space="preserve">a location to be </w:t>
      </w:r>
      <w:r w:rsidR="00296331">
        <w:t>determined.  During this meeting the focus will be on reviewing the consultation feedback and agreeing the responses.</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318CA497"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500717">
        <w:t>9.1</w:t>
      </w:r>
      <w:r w:rsidR="00296331">
        <w:t>5</w:t>
      </w:r>
      <w:r w:rsidR="007C6CFE">
        <w:t xml:space="preserve"> </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6"/>
  </w:num>
  <w:num w:numId="6">
    <w:abstractNumId w:val="8"/>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73AB"/>
    <w:rsid w:val="000805B8"/>
    <w:rsid w:val="00080F2E"/>
    <w:rsid w:val="00082307"/>
    <w:rsid w:val="00095AA0"/>
    <w:rsid w:val="000A0F17"/>
    <w:rsid w:val="000A3BCF"/>
    <w:rsid w:val="000C2886"/>
    <w:rsid w:val="000C2FEF"/>
    <w:rsid w:val="000C321E"/>
    <w:rsid w:val="000C6A92"/>
    <w:rsid w:val="000C6E20"/>
    <w:rsid w:val="000D52D4"/>
    <w:rsid w:val="000D5BB6"/>
    <w:rsid w:val="000F1EB8"/>
    <w:rsid w:val="000F26A2"/>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2003B7"/>
    <w:rsid w:val="00204A60"/>
    <w:rsid w:val="00212095"/>
    <w:rsid w:val="00214955"/>
    <w:rsid w:val="002231D2"/>
    <w:rsid w:val="00231EF1"/>
    <w:rsid w:val="002325A8"/>
    <w:rsid w:val="002514E9"/>
    <w:rsid w:val="00252618"/>
    <w:rsid w:val="00264DB0"/>
    <w:rsid w:val="00266657"/>
    <w:rsid w:val="0028778C"/>
    <w:rsid w:val="002901EC"/>
    <w:rsid w:val="00293052"/>
    <w:rsid w:val="00296331"/>
    <w:rsid w:val="002A2C3C"/>
    <w:rsid w:val="002D2D18"/>
    <w:rsid w:val="002E1E5A"/>
    <w:rsid w:val="002E3AEF"/>
    <w:rsid w:val="002F22D3"/>
    <w:rsid w:val="002F6808"/>
    <w:rsid w:val="0030007A"/>
    <w:rsid w:val="00325C3F"/>
    <w:rsid w:val="003275E6"/>
    <w:rsid w:val="0033025F"/>
    <w:rsid w:val="00341407"/>
    <w:rsid w:val="00342C66"/>
    <w:rsid w:val="003636BC"/>
    <w:rsid w:val="00365BC1"/>
    <w:rsid w:val="003734D7"/>
    <w:rsid w:val="00376014"/>
    <w:rsid w:val="00382E63"/>
    <w:rsid w:val="00384FC4"/>
    <w:rsid w:val="00392916"/>
    <w:rsid w:val="003A089D"/>
    <w:rsid w:val="003C6B12"/>
    <w:rsid w:val="003D0050"/>
    <w:rsid w:val="003E1580"/>
    <w:rsid w:val="003E6903"/>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7B6E"/>
    <w:rsid w:val="005A4FCD"/>
    <w:rsid w:val="005B4E84"/>
    <w:rsid w:val="005B52D1"/>
    <w:rsid w:val="005D3BE1"/>
    <w:rsid w:val="005F1CD0"/>
    <w:rsid w:val="00607F76"/>
    <w:rsid w:val="006120BC"/>
    <w:rsid w:val="006245E3"/>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21840"/>
    <w:rsid w:val="007235F7"/>
    <w:rsid w:val="0072464E"/>
    <w:rsid w:val="007267A3"/>
    <w:rsid w:val="00730F13"/>
    <w:rsid w:val="00735F9F"/>
    <w:rsid w:val="00752F25"/>
    <w:rsid w:val="007531B5"/>
    <w:rsid w:val="00773C56"/>
    <w:rsid w:val="00781005"/>
    <w:rsid w:val="00793F43"/>
    <w:rsid w:val="007C170C"/>
    <w:rsid w:val="007C3A0A"/>
    <w:rsid w:val="007C6CFE"/>
    <w:rsid w:val="007D587D"/>
    <w:rsid w:val="007E1BEF"/>
    <w:rsid w:val="007E3BB5"/>
    <w:rsid w:val="007E44E9"/>
    <w:rsid w:val="007F1EB9"/>
    <w:rsid w:val="00804E6B"/>
    <w:rsid w:val="008152B0"/>
    <w:rsid w:val="00841587"/>
    <w:rsid w:val="00842727"/>
    <w:rsid w:val="00843807"/>
    <w:rsid w:val="00855ED9"/>
    <w:rsid w:val="008912DA"/>
    <w:rsid w:val="008A78B5"/>
    <w:rsid w:val="008C0A60"/>
    <w:rsid w:val="008D45FD"/>
    <w:rsid w:val="008E2754"/>
    <w:rsid w:val="008E5BB4"/>
    <w:rsid w:val="008F3941"/>
    <w:rsid w:val="00911573"/>
    <w:rsid w:val="009228F3"/>
    <w:rsid w:val="009476D8"/>
    <w:rsid w:val="0095350C"/>
    <w:rsid w:val="00960B4C"/>
    <w:rsid w:val="00963D25"/>
    <w:rsid w:val="009729B5"/>
    <w:rsid w:val="009764A1"/>
    <w:rsid w:val="00981B43"/>
    <w:rsid w:val="0098714B"/>
    <w:rsid w:val="009C52A9"/>
    <w:rsid w:val="009D7E16"/>
    <w:rsid w:val="00A1553F"/>
    <w:rsid w:val="00A4051A"/>
    <w:rsid w:val="00A446CE"/>
    <w:rsid w:val="00A457DC"/>
    <w:rsid w:val="00A67613"/>
    <w:rsid w:val="00A702A1"/>
    <w:rsid w:val="00AA44F6"/>
    <w:rsid w:val="00AB2149"/>
    <w:rsid w:val="00AC1B70"/>
    <w:rsid w:val="00AC5593"/>
    <w:rsid w:val="00AE1884"/>
    <w:rsid w:val="00AE6FD3"/>
    <w:rsid w:val="00AF3607"/>
    <w:rsid w:val="00B270B3"/>
    <w:rsid w:val="00B3010C"/>
    <w:rsid w:val="00B411E9"/>
    <w:rsid w:val="00B44FA8"/>
    <w:rsid w:val="00B4703F"/>
    <w:rsid w:val="00B750BB"/>
    <w:rsid w:val="00B863FD"/>
    <w:rsid w:val="00B92257"/>
    <w:rsid w:val="00BA7FAD"/>
    <w:rsid w:val="00BB6A15"/>
    <w:rsid w:val="00BD1712"/>
    <w:rsid w:val="00BD31AB"/>
    <w:rsid w:val="00BE3569"/>
    <w:rsid w:val="00BF33AD"/>
    <w:rsid w:val="00BF34BE"/>
    <w:rsid w:val="00BF40BF"/>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D0938"/>
    <w:rsid w:val="00D021A9"/>
    <w:rsid w:val="00D03E6C"/>
    <w:rsid w:val="00D0527F"/>
    <w:rsid w:val="00D06715"/>
    <w:rsid w:val="00D404CD"/>
    <w:rsid w:val="00D4703B"/>
    <w:rsid w:val="00D55B62"/>
    <w:rsid w:val="00D700B3"/>
    <w:rsid w:val="00D90320"/>
    <w:rsid w:val="00DB7732"/>
    <w:rsid w:val="00DC28CD"/>
    <w:rsid w:val="00DD1108"/>
    <w:rsid w:val="00DD153D"/>
    <w:rsid w:val="00DD480B"/>
    <w:rsid w:val="00DE556F"/>
    <w:rsid w:val="00E15BA0"/>
    <w:rsid w:val="00E61C52"/>
    <w:rsid w:val="00E6262B"/>
    <w:rsid w:val="00E63427"/>
    <w:rsid w:val="00E67D31"/>
    <w:rsid w:val="00E849C7"/>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1185A"/>
    <w:rsid w:val="00F11B0F"/>
    <w:rsid w:val="00F13EB2"/>
    <w:rsid w:val="00F144AE"/>
    <w:rsid w:val="00F24F8B"/>
    <w:rsid w:val="00F427D6"/>
    <w:rsid w:val="00F6737B"/>
    <w:rsid w:val="00F82226"/>
    <w:rsid w:val="00F82297"/>
    <w:rsid w:val="00F94007"/>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E9A0-180E-4073-B278-45F55094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Luca</cp:lastModifiedBy>
  <cp:revision>2</cp:revision>
  <cp:lastPrinted>2015-09-03T18:20:00Z</cp:lastPrinted>
  <dcterms:created xsi:type="dcterms:W3CDTF">2016-07-26T20:41:00Z</dcterms:created>
  <dcterms:modified xsi:type="dcterms:W3CDTF">2016-07-26T20:41:00Z</dcterms:modified>
</cp:coreProperties>
</file>