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E63F8" w14:textId="77777777" w:rsidR="00D90320" w:rsidRPr="00D90320" w:rsidRDefault="00D90320" w:rsidP="00D90320">
      <w:pPr>
        <w:jc w:val="center"/>
        <w:rPr>
          <w:b/>
          <w:sz w:val="28"/>
          <w:szCs w:val="28"/>
        </w:rPr>
      </w:pPr>
      <w:r w:rsidRPr="00D90320">
        <w:rPr>
          <w:b/>
          <w:sz w:val="28"/>
          <w:szCs w:val="28"/>
        </w:rPr>
        <w:t>WORKING GROUP MINUTES</w:t>
      </w:r>
    </w:p>
    <w:p w14:paraId="7B2E1B13" w14:textId="77777777" w:rsidR="00D90320" w:rsidRDefault="00D90320"/>
    <w:p w14:paraId="32D19D04" w14:textId="4B497062" w:rsidR="00051B29" w:rsidRDefault="00D90320" w:rsidP="00EF79C0">
      <w:pPr>
        <w:spacing w:after="0"/>
      </w:pPr>
      <w:r>
        <w:t>Minu</w:t>
      </w:r>
      <w:r w:rsidR="00580A26">
        <w:t>tes of a meeting of the Bledlow-cum-</w:t>
      </w:r>
      <w:r>
        <w:t xml:space="preserve">Saunderton Neighbourhood Plan Working Group held on </w:t>
      </w:r>
      <w:r w:rsidR="007531B5">
        <w:t>8</w:t>
      </w:r>
      <w:r w:rsidR="004F0273" w:rsidRPr="004F0273">
        <w:rPr>
          <w:vertAlign w:val="superscript"/>
        </w:rPr>
        <w:t>th</w:t>
      </w:r>
      <w:r w:rsidR="004F0273">
        <w:t xml:space="preserve"> </w:t>
      </w:r>
      <w:r w:rsidR="007531B5">
        <w:t>December</w:t>
      </w:r>
      <w:r>
        <w:t xml:space="preserve"> 2015 at </w:t>
      </w:r>
      <w:r w:rsidR="001779D5">
        <w:t>the Lions, Bledlow</w:t>
      </w:r>
      <w:r>
        <w:t xml:space="preserve"> at </w:t>
      </w:r>
      <w:r w:rsidR="001779D5">
        <w:t>8</w:t>
      </w:r>
      <w:r w:rsidR="002901EC">
        <w:t>.</w:t>
      </w:r>
      <w:r w:rsidR="00EA5BB8">
        <w:t>0</w:t>
      </w:r>
      <w:r w:rsidR="002901EC">
        <w:t>0</w:t>
      </w:r>
      <w:r>
        <w:t>pm.</w:t>
      </w:r>
    </w:p>
    <w:p w14:paraId="2E8178B2" w14:textId="77777777" w:rsidR="00D90320" w:rsidRDefault="00D90320" w:rsidP="00F94007">
      <w:pPr>
        <w:spacing w:after="0"/>
      </w:pPr>
    </w:p>
    <w:p w14:paraId="38002120" w14:textId="77777777" w:rsidR="00D90320" w:rsidRDefault="00D90320" w:rsidP="00EF79C0">
      <w:pPr>
        <w:spacing w:after="0"/>
      </w:pPr>
      <w:r>
        <w:t>Present:</w:t>
      </w:r>
      <w:r>
        <w:tab/>
      </w:r>
      <w:r>
        <w:tab/>
        <w:t>Simon Breese (Chairman)</w:t>
      </w:r>
    </w:p>
    <w:p w14:paraId="3F513755" w14:textId="6E4D9FCC" w:rsidR="00D90320" w:rsidRDefault="00D90320" w:rsidP="007531B5">
      <w:pPr>
        <w:spacing w:after="0"/>
      </w:pPr>
      <w:r>
        <w:tab/>
      </w:r>
      <w:r>
        <w:tab/>
      </w:r>
      <w:r>
        <w:tab/>
        <w:t>Derek Stone</w:t>
      </w:r>
    </w:p>
    <w:p w14:paraId="29C49338" w14:textId="77777777" w:rsidR="006F7D04" w:rsidRDefault="006F7D04" w:rsidP="00EF79C0">
      <w:pPr>
        <w:pBdr>
          <w:bottom w:val="single" w:sz="12" w:space="1" w:color="auto"/>
        </w:pBdr>
        <w:spacing w:after="0"/>
      </w:pPr>
      <w:r>
        <w:tab/>
      </w:r>
      <w:r>
        <w:tab/>
      </w:r>
      <w:r>
        <w:tab/>
        <w:t>Andrew Sage</w:t>
      </w:r>
    </w:p>
    <w:p w14:paraId="75508EED" w14:textId="77777777" w:rsidR="00D90320" w:rsidRDefault="002901EC">
      <w:pPr>
        <w:pBdr>
          <w:bottom w:val="single" w:sz="12" w:space="1" w:color="auto"/>
        </w:pBdr>
      </w:pPr>
      <w:r>
        <w:tab/>
      </w:r>
      <w:r>
        <w:tab/>
      </w:r>
      <w:r>
        <w:tab/>
      </w:r>
      <w:r w:rsidR="006F7D04">
        <w:t>Paul Castle</w:t>
      </w:r>
    </w:p>
    <w:p w14:paraId="2E881428" w14:textId="77777777" w:rsidR="002901EC" w:rsidRDefault="002901EC">
      <w:pPr>
        <w:pBdr>
          <w:bottom w:val="single" w:sz="12" w:space="1" w:color="auto"/>
        </w:pBdr>
      </w:pPr>
    </w:p>
    <w:p w14:paraId="357A1853" w14:textId="77777777" w:rsidR="00D90320" w:rsidRDefault="00D90320"/>
    <w:p w14:paraId="2804012B" w14:textId="77777777" w:rsidR="00D90320" w:rsidRPr="00D90320" w:rsidRDefault="00D9032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90320">
        <w:rPr>
          <w:b/>
        </w:rPr>
        <w:t>Quorum</w:t>
      </w:r>
    </w:p>
    <w:p w14:paraId="3CADA05E" w14:textId="77777777" w:rsidR="004932A2" w:rsidRDefault="004932A2" w:rsidP="004932A2">
      <w:pPr>
        <w:spacing w:after="0"/>
      </w:pPr>
    </w:p>
    <w:p w14:paraId="6BEE1681" w14:textId="06A9046E" w:rsidR="00D90320" w:rsidRDefault="00D90320" w:rsidP="004932A2">
      <w:pPr>
        <w:spacing w:after="0"/>
      </w:pPr>
      <w:r>
        <w:t>The Chairman noted that a quorum was present and declared the meeting open.</w:t>
      </w:r>
      <w:r w:rsidR="00AC5593">
        <w:t xml:space="preserve">  Apologies for absence were received from Mima</w:t>
      </w:r>
      <w:r w:rsidR="00106AA6">
        <w:t xml:space="preserve"> and Luca</w:t>
      </w:r>
      <w:r w:rsidR="00AC5593">
        <w:t>.</w:t>
      </w:r>
    </w:p>
    <w:p w14:paraId="27E24355" w14:textId="77777777" w:rsidR="004932A2" w:rsidRDefault="004932A2" w:rsidP="004932A2">
      <w:pPr>
        <w:spacing w:after="0"/>
      </w:pPr>
    </w:p>
    <w:p w14:paraId="2E3DE015" w14:textId="717C76D0" w:rsidR="004932A2" w:rsidRPr="002901EC" w:rsidRDefault="007531B5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Funding</w:t>
      </w:r>
      <w:r w:rsidR="004F0273">
        <w:rPr>
          <w:b/>
        </w:rPr>
        <w:t xml:space="preserve"> </w:t>
      </w:r>
    </w:p>
    <w:p w14:paraId="16CA550E" w14:textId="77777777" w:rsidR="00F94007" w:rsidRDefault="00F94007" w:rsidP="00F94007">
      <w:pPr>
        <w:spacing w:after="0"/>
      </w:pPr>
    </w:p>
    <w:p w14:paraId="682F4CE8" w14:textId="376E334C" w:rsidR="00752F25" w:rsidRDefault="007531B5" w:rsidP="00F94007">
      <w:pPr>
        <w:spacing w:after="0"/>
      </w:pPr>
      <w:r>
        <w:t>The WG reviewed Paul’s e-mail of 5</w:t>
      </w:r>
      <w:r w:rsidRPr="007531B5">
        <w:rPr>
          <w:vertAlign w:val="superscript"/>
        </w:rPr>
        <w:t>th</w:t>
      </w:r>
      <w:r>
        <w:t xml:space="preserve"> December and agreed to the expense approval process described in it</w:t>
      </w:r>
      <w:r w:rsidR="00AC5593" w:rsidRPr="00AC5593">
        <w:t>.</w:t>
      </w:r>
    </w:p>
    <w:p w14:paraId="19B2C62D" w14:textId="77777777" w:rsidR="007531B5" w:rsidRDefault="007531B5" w:rsidP="00F94007">
      <w:pPr>
        <w:spacing w:after="0"/>
      </w:pPr>
    </w:p>
    <w:p w14:paraId="79A6571D" w14:textId="0E1D6C21" w:rsidR="00714CCB" w:rsidRPr="00BF34BE" w:rsidRDefault="00BF34BE" w:rsidP="00F94007">
      <w:pPr>
        <w:spacing w:after="0"/>
        <w:rPr>
          <w:lang w:eastAsia="en-GB"/>
        </w:rPr>
      </w:pPr>
      <w:r w:rsidRPr="00BF34BE">
        <w:rPr>
          <w:lang w:eastAsia="en-GB"/>
        </w:rPr>
        <w:t>Paul advised that the application for a grant from A4A had been rejected on the grounds that there was no clearly identified need for the NP project and that the NP p</w:t>
      </w:r>
      <w:r>
        <w:rPr>
          <w:lang w:eastAsia="en-GB"/>
        </w:rPr>
        <w:t>roject did not meet one of the </w:t>
      </w:r>
      <w:r w:rsidRPr="00BF34BE">
        <w:rPr>
          <w:lang w:eastAsia="en-GB"/>
        </w:rPr>
        <w:t>A4A programme outcomes.  This will leave</w:t>
      </w:r>
      <w:r>
        <w:rPr>
          <w:lang w:eastAsia="en-GB"/>
        </w:rPr>
        <w:t xml:space="preserve"> a grant income shortfall of £6,0</w:t>
      </w:r>
      <w:r w:rsidRPr="00BF34BE">
        <w:rPr>
          <w:lang w:eastAsia="en-GB"/>
        </w:rPr>
        <w:t>5</w:t>
      </w:r>
      <w:r>
        <w:rPr>
          <w:lang w:eastAsia="en-GB"/>
        </w:rPr>
        <w:t xml:space="preserve">0 </w:t>
      </w:r>
      <w:r w:rsidRPr="00BF34BE">
        <w:rPr>
          <w:lang w:eastAsia="en-GB"/>
        </w:rPr>
        <w:t>and increase the budgeted deficit to be funded by the PC to</w:t>
      </w:r>
      <w:r>
        <w:rPr>
          <w:lang w:eastAsia="en-GB"/>
        </w:rPr>
        <w:t xml:space="preserve"> around </w:t>
      </w:r>
      <w:r w:rsidRPr="00BF34BE">
        <w:rPr>
          <w:lang w:eastAsia="en-GB"/>
        </w:rPr>
        <w:t>£22</w:t>
      </w:r>
      <w:r>
        <w:rPr>
          <w:lang w:eastAsia="en-GB"/>
        </w:rPr>
        <w:t>,000</w:t>
      </w:r>
      <w:r w:rsidRPr="00BF34BE">
        <w:rPr>
          <w:lang w:eastAsia="en-GB"/>
        </w:rPr>
        <w:t xml:space="preserve"> if no alternative sources of funding </w:t>
      </w:r>
      <w:r>
        <w:rPr>
          <w:lang w:eastAsia="en-GB"/>
        </w:rPr>
        <w:t>can</w:t>
      </w:r>
      <w:r w:rsidRPr="00BF34BE">
        <w:rPr>
          <w:lang w:eastAsia="en-GB"/>
        </w:rPr>
        <w:t xml:space="preserve"> be found.</w:t>
      </w:r>
    </w:p>
    <w:p w14:paraId="1794625E" w14:textId="77777777" w:rsidR="00BF34BE" w:rsidRDefault="00BF34BE" w:rsidP="00F94007">
      <w:pPr>
        <w:spacing w:after="0"/>
      </w:pPr>
    </w:p>
    <w:p w14:paraId="7D68F6E2" w14:textId="289C8963" w:rsidR="00D90320" w:rsidRDefault="007531B5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Simon’s Letter</w:t>
      </w:r>
    </w:p>
    <w:p w14:paraId="3ED425FA" w14:textId="77777777" w:rsidR="00F94007" w:rsidRDefault="00F94007" w:rsidP="00F94007">
      <w:pPr>
        <w:spacing w:after="0"/>
        <w:rPr>
          <w:b/>
        </w:rPr>
      </w:pPr>
    </w:p>
    <w:p w14:paraId="6BC1B49F" w14:textId="25562A8E" w:rsidR="00670D27" w:rsidRDefault="00C12CA8" w:rsidP="00F94007">
      <w:pPr>
        <w:spacing w:after="0"/>
      </w:pPr>
      <w:r>
        <w:t xml:space="preserve">It was noted that the letter had gone out </w:t>
      </w:r>
      <w:r w:rsidR="00106AA6">
        <w:t>but the logo and Simon’s signature has been misprinted</w:t>
      </w:r>
      <w:r>
        <w:t xml:space="preserve">.   </w:t>
      </w:r>
      <w:r w:rsidR="00106AA6">
        <w:t xml:space="preserve">Also, two copies had been sent rather than one.  </w:t>
      </w:r>
      <w:r>
        <w:t xml:space="preserve">Derek has asked </w:t>
      </w:r>
      <w:proofErr w:type="spellStart"/>
      <w:r>
        <w:t>iMail</w:t>
      </w:r>
      <w:proofErr w:type="spellEnd"/>
      <w:r>
        <w:t xml:space="preserve"> for a refund.</w:t>
      </w:r>
    </w:p>
    <w:p w14:paraId="013B1893" w14:textId="77777777" w:rsidR="002901EC" w:rsidRDefault="002901EC" w:rsidP="00F94007">
      <w:pPr>
        <w:spacing w:after="0"/>
      </w:pPr>
    </w:p>
    <w:p w14:paraId="532A6697" w14:textId="41A0CB30" w:rsidR="00D90320" w:rsidRDefault="00C12CA8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Survey</w:t>
      </w:r>
    </w:p>
    <w:p w14:paraId="1CAE88A0" w14:textId="77777777" w:rsidR="006B347B" w:rsidRDefault="006B347B" w:rsidP="006B347B">
      <w:pPr>
        <w:spacing w:after="0"/>
        <w:rPr>
          <w:b/>
        </w:rPr>
      </w:pPr>
    </w:p>
    <w:p w14:paraId="4599910B" w14:textId="56A51857" w:rsidR="00106AA6" w:rsidRDefault="00106AA6" w:rsidP="006B347B">
      <w:pPr>
        <w:spacing w:after="0"/>
      </w:pPr>
      <w:r>
        <w:t>CIB has withdrawn from the process as they are not able to complete the project on time.</w:t>
      </w:r>
    </w:p>
    <w:p w14:paraId="2F5E389A" w14:textId="77777777" w:rsidR="00106AA6" w:rsidRDefault="00106AA6" w:rsidP="006B347B">
      <w:pPr>
        <w:spacing w:after="0"/>
      </w:pPr>
    </w:p>
    <w:p w14:paraId="6EBC11ED" w14:textId="6BC4AAE2" w:rsidR="00B3010C" w:rsidRDefault="00C12CA8" w:rsidP="006B347B">
      <w:pPr>
        <w:spacing w:after="0"/>
      </w:pPr>
      <w:r>
        <w:t>Derek has found another potential supplier for the survey distribution and review and hopes to find out the cost tomorrow</w:t>
      </w:r>
      <w:r w:rsidR="00B3010C">
        <w:t>.</w:t>
      </w:r>
      <w:r>
        <w:t xml:space="preserve">   The company (Engagement Planning) has confirmed that they are able to do the work in time</w:t>
      </w:r>
      <w:r w:rsidR="00106AA6">
        <w:t xml:space="preserve"> and just need to provide us with a quote</w:t>
      </w:r>
      <w:r>
        <w:t>.</w:t>
      </w:r>
      <w:r w:rsidR="00BF34BE">
        <w:t xml:space="preserve">  Derek was given the go ahead to use them provided Engagement Planning can provide an equivalent service for no more than 10% more than CIB.</w:t>
      </w:r>
    </w:p>
    <w:p w14:paraId="107798E5" w14:textId="77777777" w:rsidR="00C12CA8" w:rsidRDefault="00C12CA8" w:rsidP="006B347B">
      <w:pPr>
        <w:spacing w:after="0"/>
      </w:pPr>
    </w:p>
    <w:p w14:paraId="57315518" w14:textId="1EF4C214" w:rsidR="00C12CA8" w:rsidRDefault="00A702A1" w:rsidP="006B347B">
      <w:pPr>
        <w:spacing w:after="0"/>
      </w:pPr>
      <w:r>
        <w:t xml:space="preserve">If Engagement Planning cannot do it, we will revert to Survey Gizmo.   But we will </w:t>
      </w:r>
      <w:r w:rsidR="00106AA6">
        <w:t xml:space="preserve">then </w:t>
      </w:r>
      <w:r>
        <w:t xml:space="preserve">have to apply to Royal Mail for a Freepost </w:t>
      </w:r>
      <w:r w:rsidR="00106AA6">
        <w:t xml:space="preserve">licence </w:t>
      </w:r>
      <w:r>
        <w:t>and PO Box as soon as possible.</w:t>
      </w:r>
    </w:p>
    <w:p w14:paraId="4008ACF4" w14:textId="77777777" w:rsidR="00B3010C" w:rsidRDefault="00B3010C" w:rsidP="006B347B">
      <w:pPr>
        <w:spacing w:after="0"/>
      </w:pPr>
    </w:p>
    <w:p w14:paraId="70296EFD" w14:textId="77777777" w:rsidR="00BF34BE" w:rsidRDefault="00BF34BE" w:rsidP="006B347B">
      <w:pPr>
        <w:spacing w:after="0"/>
      </w:pPr>
    </w:p>
    <w:p w14:paraId="0093CEE2" w14:textId="77777777" w:rsidR="00BF34BE" w:rsidRDefault="00BF34BE" w:rsidP="006B347B">
      <w:pPr>
        <w:spacing w:after="0"/>
      </w:pPr>
    </w:p>
    <w:p w14:paraId="41746807" w14:textId="77777777" w:rsidR="00BF34BE" w:rsidRDefault="00BF34BE" w:rsidP="006B347B">
      <w:pPr>
        <w:spacing w:after="0"/>
      </w:pPr>
    </w:p>
    <w:p w14:paraId="782B581B" w14:textId="54B45032" w:rsidR="00D90320" w:rsidRPr="004932A2" w:rsidRDefault="00A702A1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Task Group progress</w:t>
      </w:r>
    </w:p>
    <w:p w14:paraId="31DFEA63" w14:textId="77777777" w:rsidR="004932A2" w:rsidRDefault="004932A2" w:rsidP="004932A2">
      <w:pPr>
        <w:spacing w:after="0"/>
      </w:pPr>
    </w:p>
    <w:p w14:paraId="762FA510" w14:textId="1E7100D5" w:rsidR="001823D6" w:rsidRDefault="00A702A1" w:rsidP="004932A2">
      <w:pPr>
        <w:spacing w:after="0"/>
      </w:pPr>
      <w:r>
        <w:t>The kick-off meeting is on 14</w:t>
      </w:r>
      <w:r w:rsidRPr="00A702A1">
        <w:rPr>
          <w:vertAlign w:val="superscript"/>
        </w:rPr>
        <w:t>th</w:t>
      </w:r>
      <w:r>
        <w:t xml:space="preserve"> December</w:t>
      </w:r>
      <w:r w:rsidR="006353D4">
        <w:t>.</w:t>
      </w:r>
      <w:r>
        <w:t xml:space="preserve">   Carl has organised the </w:t>
      </w:r>
      <w:r w:rsidR="007C170C">
        <w:t xml:space="preserve">first </w:t>
      </w:r>
      <w:r>
        <w:t xml:space="preserve">meeting for the </w:t>
      </w:r>
      <w:proofErr w:type="spellStart"/>
      <w:r>
        <w:t>Molins</w:t>
      </w:r>
      <w:proofErr w:type="spellEnd"/>
      <w:r>
        <w:t xml:space="preserve"> Task Group on 15</w:t>
      </w:r>
      <w:r w:rsidRPr="00A702A1">
        <w:rPr>
          <w:vertAlign w:val="superscript"/>
        </w:rPr>
        <w:t>th</w:t>
      </w:r>
      <w:r>
        <w:t xml:space="preserve"> December.</w:t>
      </w:r>
      <w:r w:rsidR="007C170C">
        <w:t xml:space="preserve">  Andrew will ask Kate when she will organise her first meeting.  Derek to ask Sue Bird to join his team.</w:t>
      </w:r>
      <w:r w:rsidR="0095350C">
        <w:t xml:space="preserve">  Andrew is putting together his team but hasn’t organised the first meeting yet.</w:t>
      </w:r>
    </w:p>
    <w:p w14:paraId="0E4C3BF2" w14:textId="77777777" w:rsidR="0095350C" w:rsidRDefault="0095350C" w:rsidP="004932A2">
      <w:pPr>
        <w:spacing w:after="0"/>
      </w:pPr>
    </w:p>
    <w:p w14:paraId="1DA45AEE" w14:textId="66BBB98A" w:rsidR="0095350C" w:rsidRDefault="0095350C" w:rsidP="004932A2">
      <w:pPr>
        <w:spacing w:after="0"/>
      </w:pPr>
      <w:r>
        <w:t xml:space="preserve">We will recommend that the first meetings of the Task Groups </w:t>
      </w:r>
      <w:r w:rsidR="00106AA6">
        <w:t>be held</w:t>
      </w:r>
      <w:r>
        <w:t xml:space="preserve"> on or before 7</w:t>
      </w:r>
      <w:r w:rsidRPr="0095350C">
        <w:rPr>
          <w:vertAlign w:val="superscript"/>
        </w:rPr>
        <w:t>th</w:t>
      </w:r>
      <w:r>
        <w:t xml:space="preserve"> January and that recommendations</w:t>
      </w:r>
      <w:r w:rsidR="00106AA6">
        <w:t xml:space="preserve"> for planning policies</w:t>
      </w:r>
      <w:r>
        <w:t xml:space="preserve"> be </w:t>
      </w:r>
      <w:r w:rsidR="008A78B5">
        <w:t xml:space="preserve">reviewed by the WG </w:t>
      </w:r>
      <w:r w:rsidR="003C6B12">
        <w:t>by</w:t>
      </w:r>
      <w:r w:rsidR="008A78B5" w:rsidRPr="008A78B5">
        <w:t xml:space="preserve"> </w:t>
      </w:r>
      <w:r w:rsidRPr="008A78B5">
        <w:t>19</w:t>
      </w:r>
      <w:r w:rsidRPr="008A78B5">
        <w:rPr>
          <w:vertAlign w:val="superscript"/>
        </w:rPr>
        <w:t>th</w:t>
      </w:r>
      <w:r w:rsidR="00B411E9" w:rsidRPr="008A78B5">
        <w:t xml:space="preserve"> </w:t>
      </w:r>
      <w:r w:rsidRPr="008A78B5">
        <w:t>February.</w:t>
      </w:r>
      <w:r w:rsidR="008A78B5" w:rsidRPr="008A78B5">
        <w:t xml:space="preserve"> </w:t>
      </w:r>
    </w:p>
    <w:p w14:paraId="7039AFB6" w14:textId="77777777" w:rsidR="0095350C" w:rsidRDefault="0095350C" w:rsidP="004932A2">
      <w:pPr>
        <w:spacing w:after="0"/>
      </w:pPr>
    </w:p>
    <w:p w14:paraId="7016CC21" w14:textId="07957295" w:rsidR="0095350C" w:rsidRDefault="00106AA6" w:rsidP="004932A2">
      <w:pPr>
        <w:spacing w:after="0"/>
      </w:pPr>
      <w:r>
        <w:t xml:space="preserve">Derek will double-check with </w:t>
      </w:r>
      <w:proofErr w:type="spellStart"/>
      <w:r>
        <w:t>rCOH</w:t>
      </w:r>
      <w:proofErr w:type="spellEnd"/>
      <w:r>
        <w:t xml:space="preserve"> whether a h</w:t>
      </w:r>
      <w:r w:rsidR="0095350C">
        <w:t xml:space="preserve">ousing needs survey </w:t>
      </w:r>
      <w:r>
        <w:t>is required.</w:t>
      </w:r>
    </w:p>
    <w:p w14:paraId="1CDC537F" w14:textId="77777777" w:rsidR="007D587D" w:rsidRDefault="007D587D" w:rsidP="004932A2">
      <w:pPr>
        <w:spacing w:after="0"/>
      </w:pPr>
      <w:bookmarkStart w:id="0" w:name="_GoBack"/>
      <w:bookmarkEnd w:id="0"/>
    </w:p>
    <w:p w14:paraId="4B7BEC34" w14:textId="78656B83" w:rsidR="00D90320" w:rsidRPr="004932A2" w:rsidRDefault="00B411E9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Community Meetings</w:t>
      </w:r>
    </w:p>
    <w:p w14:paraId="6C216227" w14:textId="77777777" w:rsidR="004932A2" w:rsidRDefault="004932A2" w:rsidP="004932A2">
      <w:pPr>
        <w:pStyle w:val="ListParagraph"/>
        <w:spacing w:after="0"/>
      </w:pPr>
    </w:p>
    <w:p w14:paraId="5586DA3C" w14:textId="52BCAB17" w:rsidR="00AC5593" w:rsidRDefault="00B411E9" w:rsidP="002901EC">
      <w:pPr>
        <w:spacing w:after="0"/>
        <w:rPr>
          <w:rFonts w:eastAsia="Times New Roman"/>
        </w:rPr>
      </w:pPr>
      <w:r>
        <w:rPr>
          <w:rFonts w:eastAsia="Times New Roman"/>
        </w:rPr>
        <w:t>It was agreed that these need only be on Saturday 27</w:t>
      </w:r>
      <w:r w:rsidRPr="00B411E9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February and Saturday 5</w:t>
      </w:r>
      <w:r w:rsidRPr="00B411E9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 in Bledlow Ridge and Bledlow Village Halls respectively</w:t>
      </w:r>
      <w:r w:rsidR="00AC5593">
        <w:rPr>
          <w:rFonts w:eastAsia="Times New Roman"/>
        </w:rPr>
        <w:t>.</w:t>
      </w:r>
      <w:r>
        <w:rPr>
          <w:rFonts w:eastAsia="Times New Roman"/>
        </w:rPr>
        <w:t xml:space="preserve">  We do not need to have meetings on the Sundays too.</w:t>
      </w:r>
    </w:p>
    <w:p w14:paraId="25136E8E" w14:textId="77777777" w:rsidR="00AC5593" w:rsidRPr="002901EC" w:rsidRDefault="00AC5593" w:rsidP="002901EC">
      <w:pPr>
        <w:spacing w:after="0"/>
      </w:pPr>
    </w:p>
    <w:p w14:paraId="2B3A0124" w14:textId="3F84C578" w:rsidR="00264DB0" w:rsidRDefault="00264DB0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Flyer/Leaflet</w:t>
      </w:r>
    </w:p>
    <w:p w14:paraId="263E4FB6" w14:textId="77777777" w:rsidR="00264DB0" w:rsidRDefault="00264DB0" w:rsidP="00264DB0">
      <w:pPr>
        <w:spacing w:after="0"/>
        <w:rPr>
          <w:b/>
        </w:rPr>
      </w:pPr>
    </w:p>
    <w:p w14:paraId="15E4965F" w14:textId="3E91885F" w:rsidR="00264DB0" w:rsidRPr="00BF34BE" w:rsidRDefault="00106AA6" w:rsidP="00264DB0">
      <w:pPr>
        <w:spacing w:after="0"/>
      </w:pPr>
      <w:r>
        <w:t>Now</w:t>
      </w:r>
      <w:r w:rsidR="00264DB0" w:rsidRPr="00264DB0">
        <w:t xml:space="preserve"> the dates</w:t>
      </w:r>
      <w:r>
        <w:t xml:space="preserve"> for the public meetings are</w:t>
      </w:r>
      <w:r w:rsidR="00264DB0" w:rsidRPr="00264DB0">
        <w:t xml:space="preserve"> fixed</w:t>
      </w:r>
      <w:r w:rsidR="00264DB0">
        <w:t xml:space="preserve">, the flyers are ready to be printed.   Derek will organise 250 A5 leaflets and 25 A4 leaflets.   Derek will try to get this printed this </w:t>
      </w:r>
      <w:r w:rsidR="00264DB0" w:rsidRPr="00BF34BE">
        <w:t>week.</w:t>
      </w:r>
      <w:r w:rsidR="00BF34BE" w:rsidRPr="00BF34BE">
        <w:t xml:space="preserve">  </w:t>
      </w:r>
      <w:r w:rsidR="00BF34BE" w:rsidRPr="00BF34BE">
        <w:rPr>
          <w:lang w:eastAsia="en-GB"/>
        </w:rPr>
        <w:t>Paul requested that the order be placed on 30 day terms to facilitate payment in accordance with established PC procedures</w:t>
      </w:r>
      <w:r w:rsidR="00BF34BE">
        <w:rPr>
          <w:lang w:eastAsia="en-GB"/>
        </w:rPr>
        <w:t>.</w:t>
      </w:r>
    </w:p>
    <w:p w14:paraId="7D698057" w14:textId="77777777" w:rsidR="00264DB0" w:rsidRPr="00264DB0" w:rsidRDefault="00264DB0" w:rsidP="00264DB0">
      <w:pPr>
        <w:spacing w:after="0"/>
        <w:rPr>
          <w:b/>
        </w:rPr>
      </w:pPr>
    </w:p>
    <w:p w14:paraId="50C394E1" w14:textId="77777777" w:rsidR="002901EC" w:rsidRDefault="008E5BB4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Next Meeting</w:t>
      </w:r>
    </w:p>
    <w:p w14:paraId="7A336F5A" w14:textId="77777777" w:rsidR="002901EC" w:rsidRDefault="002901EC" w:rsidP="002901EC">
      <w:pPr>
        <w:spacing w:after="0"/>
      </w:pPr>
    </w:p>
    <w:p w14:paraId="2243CAF4" w14:textId="5F0D29FB" w:rsidR="003E1580" w:rsidRDefault="008E5BB4" w:rsidP="002901EC">
      <w:pPr>
        <w:spacing w:after="0"/>
      </w:pPr>
      <w:r>
        <w:t xml:space="preserve">The next meeting is scheduled for </w:t>
      </w:r>
      <w:r w:rsidR="00D0527F">
        <w:t>14</w:t>
      </w:r>
      <w:r w:rsidR="00D0527F" w:rsidRPr="00342C66">
        <w:rPr>
          <w:vertAlign w:val="superscript"/>
        </w:rPr>
        <w:t>th</w:t>
      </w:r>
      <w:r w:rsidR="007D587D">
        <w:t xml:space="preserve"> </w:t>
      </w:r>
      <w:r w:rsidR="00341407">
        <w:t>December</w:t>
      </w:r>
      <w:r>
        <w:t xml:space="preserve"> at 8pm in the Lions.</w:t>
      </w:r>
      <w:r w:rsidR="00C238A3">
        <w:t xml:space="preserve">  </w:t>
      </w:r>
      <w:r w:rsidR="00F02601">
        <w:t>Thereafter meetings will be scheduled weekly.</w:t>
      </w:r>
    </w:p>
    <w:p w14:paraId="1DCDC4D7" w14:textId="77777777" w:rsidR="00841587" w:rsidRDefault="00841587" w:rsidP="002901EC">
      <w:pPr>
        <w:spacing w:after="0"/>
      </w:pPr>
    </w:p>
    <w:p w14:paraId="7A05298B" w14:textId="77777777" w:rsidR="002901EC" w:rsidRDefault="002901EC" w:rsidP="004932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Any other business</w:t>
      </w:r>
    </w:p>
    <w:p w14:paraId="3317B79A" w14:textId="77777777" w:rsidR="006B347B" w:rsidRPr="004932A2" w:rsidRDefault="006B347B" w:rsidP="006B347B">
      <w:pPr>
        <w:pStyle w:val="ListParagraph"/>
        <w:spacing w:after="0"/>
        <w:rPr>
          <w:b/>
        </w:rPr>
      </w:pPr>
    </w:p>
    <w:p w14:paraId="2FEB5D66" w14:textId="19D128D3" w:rsidR="00D90320" w:rsidRDefault="00D90320" w:rsidP="004932A2">
      <w:pPr>
        <w:spacing w:after="0"/>
      </w:pPr>
      <w:r>
        <w:t xml:space="preserve">There being no </w:t>
      </w:r>
      <w:r w:rsidR="000D5BB6">
        <w:t xml:space="preserve">further </w:t>
      </w:r>
      <w:r w:rsidR="001B0231">
        <w:t>business</w:t>
      </w:r>
      <w:r>
        <w:t xml:space="preserve"> the Chairman declared the meeting closed at </w:t>
      </w:r>
      <w:r w:rsidR="00106AA6">
        <w:t>9</w:t>
      </w:r>
      <w:r w:rsidR="007D587D">
        <w:t>.</w:t>
      </w:r>
      <w:r w:rsidR="00106AA6">
        <w:t>15</w:t>
      </w:r>
      <w:r w:rsidR="000D5BB6">
        <w:t>p</w:t>
      </w:r>
      <w:r>
        <w:t>m.</w:t>
      </w:r>
    </w:p>
    <w:p w14:paraId="736ACC59" w14:textId="77777777" w:rsidR="006B347B" w:rsidRDefault="006B347B" w:rsidP="004932A2">
      <w:pPr>
        <w:spacing w:after="0"/>
      </w:pPr>
    </w:p>
    <w:p w14:paraId="03FEB0C9" w14:textId="77777777" w:rsidR="009D7E16" w:rsidRDefault="009D7E16" w:rsidP="004932A2">
      <w:pPr>
        <w:spacing w:after="0"/>
      </w:pPr>
    </w:p>
    <w:p w14:paraId="5CD0B994" w14:textId="77777777" w:rsidR="00D90320" w:rsidRDefault="00D90320" w:rsidP="004932A2">
      <w:pPr>
        <w:spacing w:after="0"/>
      </w:pPr>
      <w:r>
        <w:t>…………………………………….</w:t>
      </w:r>
    </w:p>
    <w:p w14:paraId="4E6C4333" w14:textId="77777777" w:rsidR="00170724" w:rsidRDefault="00D90320" w:rsidP="004932A2">
      <w:pPr>
        <w:spacing w:after="0"/>
      </w:pPr>
      <w:r>
        <w:t xml:space="preserve">Chairman </w:t>
      </w:r>
    </w:p>
    <w:sectPr w:rsidR="00170724" w:rsidSect="009D7E1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74D88"/>
    <w:multiLevelType w:val="hybridMultilevel"/>
    <w:tmpl w:val="8F5AE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81FB7"/>
    <w:multiLevelType w:val="hybridMultilevel"/>
    <w:tmpl w:val="8FF67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62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2613A"/>
    <w:multiLevelType w:val="hybridMultilevel"/>
    <w:tmpl w:val="FA5EA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62"/>
    <w:rsid w:val="00051B29"/>
    <w:rsid w:val="000A3BCF"/>
    <w:rsid w:val="000D52D4"/>
    <w:rsid w:val="000D5BB6"/>
    <w:rsid w:val="00106431"/>
    <w:rsid w:val="00106AA6"/>
    <w:rsid w:val="001336C4"/>
    <w:rsid w:val="00165EE4"/>
    <w:rsid w:val="00170724"/>
    <w:rsid w:val="001779D5"/>
    <w:rsid w:val="001823D6"/>
    <w:rsid w:val="001B0231"/>
    <w:rsid w:val="001B6D62"/>
    <w:rsid w:val="002325A8"/>
    <w:rsid w:val="002514E9"/>
    <w:rsid w:val="00264DB0"/>
    <w:rsid w:val="00266657"/>
    <w:rsid w:val="002901EC"/>
    <w:rsid w:val="002E3AEF"/>
    <w:rsid w:val="002F6808"/>
    <w:rsid w:val="00341407"/>
    <w:rsid w:val="00342C66"/>
    <w:rsid w:val="003C6B12"/>
    <w:rsid w:val="003D0050"/>
    <w:rsid w:val="003E1580"/>
    <w:rsid w:val="0042721F"/>
    <w:rsid w:val="00462FBC"/>
    <w:rsid w:val="00491CFE"/>
    <w:rsid w:val="004932A2"/>
    <w:rsid w:val="004C519A"/>
    <w:rsid w:val="004E1375"/>
    <w:rsid w:val="004F0273"/>
    <w:rsid w:val="004F2598"/>
    <w:rsid w:val="00501FEE"/>
    <w:rsid w:val="00517F35"/>
    <w:rsid w:val="00580A26"/>
    <w:rsid w:val="005B4E84"/>
    <w:rsid w:val="005D3BE1"/>
    <w:rsid w:val="006245FB"/>
    <w:rsid w:val="006353D4"/>
    <w:rsid w:val="00643EE8"/>
    <w:rsid w:val="00650C2A"/>
    <w:rsid w:val="00670D27"/>
    <w:rsid w:val="00690083"/>
    <w:rsid w:val="00691035"/>
    <w:rsid w:val="00695C0F"/>
    <w:rsid w:val="006B347B"/>
    <w:rsid w:val="006F7D04"/>
    <w:rsid w:val="00714CCB"/>
    <w:rsid w:val="007267A3"/>
    <w:rsid w:val="00730F13"/>
    <w:rsid w:val="00735F9F"/>
    <w:rsid w:val="00752F25"/>
    <w:rsid w:val="007531B5"/>
    <w:rsid w:val="00781005"/>
    <w:rsid w:val="00793F43"/>
    <w:rsid w:val="007C170C"/>
    <w:rsid w:val="007D587D"/>
    <w:rsid w:val="007E44E9"/>
    <w:rsid w:val="00841587"/>
    <w:rsid w:val="008A78B5"/>
    <w:rsid w:val="008D45FD"/>
    <w:rsid w:val="008E5BB4"/>
    <w:rsid w:val="008F3941"/>
    <w:rsid w:val="00911573"/>
    <w:rsid w:val="0095350C"/>
    <w:rsid w:val="00963D25"/>
    <w:rsid w:val="009764A1"/>
    <w:rsid w:val="0098714B"/>
    <w:rsid w:val="009D7E16"/>
    <w:rsid w:val="00A702A1"/>
    <w:rsid w:val="00AC1B70"/>
    <w:rsid w:val="00AC5593"/>
    <w:rsid w:val="00AE1884"/>
    <w:rsid w:val="00B3010C"/>
    <w:rsid w:val="00B411E9"/>
    <w:rsid w:val="00B863FD"/>
    <w:rsid w:val="00BF34BE"/>
    <w:rsid w:val="00BF40BF"/>
    <w:rsid w:val="00C12CA8"/>
    <w:rsid w:val="00C238A3"/>
    <w:rsid w:val="00C2515C"/>
    <w:rsid w:val="00C37E74"/>
    <w:rsid w:val="00C71A3C"/>
    <w:rsid w:val="00C84ED1"/>
    <w:rsid w:val="00CA6CD8"/>
    <w:rsid w:val="00CC0235"/>
    <w:rsid w:val="00D021A9"/>
    <w:rsid w:val="00D03E6C"/>
    <w:rsid w:val="00D0527F"/>
    <w:rsid w:val="00D4703B"/>
    <w:rsid w:val="00D55B62"/>
    <w:rsid w:val="00D90320"/>
    <w:rsid w:val="00DC28CD"/>
    <w:rsid w:val="00E63427"/>
    <w:rsid w:val="00E849C7"/>
    <w:rsid w:val="00EA0C72"/>
    <w:rsid w:val="00EA5BB8"/>
    <w:rsid w:val="00EF79C0"/>
    <w:rsid w:val="00F02601"/>
    <w:rsid w:val="00F427D6"/>
    <w:rsid w:val="00F94007"/>
    <w:rsid w:val="00FD0370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F0FA"/>
  <w15:docId w15:val="{0687EA95-BB03-4579-A6B7-122BEA55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BB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1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F3550-FEA2-459B-8F3F-566D5BB5C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Stone</dc:creator>
  <cp:lastModifiedBy>Derek Stone</cp:lastModifiedBy>
  <cp:revision>5</cp:revision>
  <cp:lastPrinted>2015-09-03T18:20:00Z</cp:lastPrinted>
  <dcterms:created xsi:type="dcterms:W3CDTF">2015-12-08T20:04:00Z</dcterms:created>
  <dcterms:modified xsi:type="dcterms:W3CDTF">2015-12-10T14:23:00Z</dcterms:modified>
</cp:coreProperties>
</file>